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A9" w:rsidRPr="007B0795" w:rsidRDefault="00276DA9" w:rsidP="00276DA9">
      <w:pPr>
        <w:suppressAutoHyphens w:val="0"/>
        <w:snapToGrid/>
        <w:rPr>
          <w:rFonts w:ascii="Verdana" w:hAnsi="Verdana"/>
          <w:sz w:val="28"/>
          <w:szCs w:val="28"/>
        </w:rPr>
      </w:pPr>
    </w:p>
    <w:p w:rsidR="00276DA9" w:rsidRDefault="00276DA9" w:rsidP="00276DA9">
      <w:pPr>
        <w:spacing w:after="24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Wymagania edukacyjne na poszczególne oceny - punkty z języka angielskiego </w:t>
      </w:r>
    </w:p>
    <w:p w:rsidR="00276DA9" w:rsidRPr="007B0795" w:rsidRDefault="00276DA9" w:rsidP="00276DA9">
      <w:pPr>
        <w:spacing w:after="24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8"/>
          <w:szCs w:val="28"/>
        </w:rPr>
        <w:t>w klasie I i II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1986"/>
        <w:gridCol w:w="2266"/>
        <w:gridCol w:w="2126"/>
        <w:gridCol w:w="2270"/>
      </w:tblGrid>
      <w:tr w:rsidR="00276DA9" w:rsidRPr="007B0795" w:rsidTr="005E619C">
        <w:tc>
          <w:tcPr>
            <w:tcW w:w="1984" w:type="dxa"/>
            <w:vMerge w:val="restart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276DA9" w:rsidRPr="007B0795" w:rsidTr="005E619C">
        <w:tc>
          <w:tcPr>
            <w:tcW w:w="1984" w:type="dxa"/>
            <w:vMerge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NIEDOSTATECZNA</w:t>
            </w:r>
            <w:r>
              <w:rPr>
                <w:rFonts w:ascii="Verdana" w:hAnsi="Verdana"/>
                <w:sz w:val="16"/>
                <w:szCs w:val="16"/>
              </w:rPr>
              <w:t xml:space="preserve"> (odpowiednik w punktach 1)</w:t>
            </w: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276DA9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(odpowiednik w punktach 2)</w:t>
            </w:r>
          </w:p>
        </w:tc>
        <w:tc>
          <w:tcPr>
            <w:tcW w:w="198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276DA9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(odpowiednik w punktach 3)</w:t>
            </w:r>
          </w:p>
        </w:tc>
        <w:tc>
          <w:tcPr>
            <w:tcW w:w="226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276DA9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DOBRA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(odpowiednik w punktach 4)</w:t>
            </w: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276DA9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(odpowiednik w punktach 5)</w:t>
            </w:r>
          </w:p>
        </w:tc>
        <w:tc>
          <w:tcPr>
            <w:tcW w:w="2270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OCENA</w:t>
            </w:r>
          </w:p>
          <w:p w:rsidR="00276DA9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CELUJĄCA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(odpowiednik w punktach 6)</w:t>
            </w:r>
          </w:p>
        </w:tc>
      </w:tr>
      <w:tr w:rsidR="00276DA9" w:rsidRPr="007B0795" w:rsidTr="005E619C">
        <w:tc>
          <w:tcPr>
            <w:tcW w:w="1984" w:type="dxa"/>
            <w:shd w:val="clear" w:color="auto" w:fill="auto"/>
            <w:vAlign w:val="center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 w:rsidRPr="007B0795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76DA9" w:rsidRPr="007B0795" w:rsidTr="005E619C">
        <w:tc>
          <w:tcPr>
            <w:tcW w:w="1984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Wiadomości: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środki językowe,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fonetyka,</w:t>
            </w:r>
          </w:p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ortografia,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76DA9" w:rsidRPr="007B0795" w:rsidRDefault="00276DA9" w:rsidP="005E619C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276DA9" w:rsidRPr="007B0795" w:rsidRDefault="00276DA9" w:rsidP="005E619C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sz w:val="16"/>
                <w:szCs w:val="16"/>
              </w:rPr>
              <w:t>Braki w wiadomościach i umiejętnościach są na tyle rozległe, że uniemożliwiają mu naukę na kolejnych etapach.</w:t>
            </w: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ograniczoną liczbę podstawowych słów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popełnia liczne błędy 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 ich zapisie i wymowie,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198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część wprowadzonych słów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sporo błędów leksykalno-gramatycznych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26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większość wprowadzonych słów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zna wszystkie wprowadzone słowa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poprawnie je zapisuje 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wymawia,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276DA9" w:rsidRPr="007B0795" w:rsidRDefault="00276DA9" w:rsidP="005E619C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Ocenę celującą otrzymuje uczeń, który w </w:t>
            </w:r>
            <w:r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bardzo </w:t>
            </w: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wysokim stopniu </w:t>
            </w:r>
            <w:r>
              <w:rPr>
                <w:rFonts w:ascii="Verdana" w:hAnsi="Verdana"/>
                <w:b w:val="0"/>
                <w:iCs/>
                <w:sz w:val="16"/>
                <w:szCs w:val="16"/>
              </w:rPr>
              <w:t xml:space="preserve">i bezbłędnie </w:t>
            </w: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opanował wiedzę i umiejętności określone programem nauczania.*</w:t>
            </w:r>
          </w:p>
          <w:p w:rsidR="00276DA9" w:rsidRPr="007B0795" w:rsidRDefault="00276DA9" w:rsidP="005E619C">
            <w:pPr>
              <w:suppressLineNumbers/>
              <w:jc w:val="center"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</w:p>
          <w:p w:rsidR="00276DA9" w:rsidRPr="007B0795" w:rsidRDefault="00276DA9" w:rsidP="005E619C">
            <w:pPr>
              <w:suppressLineNumbers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 w:rsidR="00276DA9" w:rsidRPr="007B0795" w:rsidRDefault="00276DA9" w:rsidP="005E619C">
            <w:pPr>
              <w:suppressLineNumbers/>
              <w:jc w:val="both"/>
              <w:rPr>
                <w:rFonts w:ascii="Verdana" w:hAnsi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276DA9" w:rsidRPr="007B0795" w:rsidRDefault="00276DA9" w:rsidP="005E619C">
            <w:pPr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276DA9" w:rsidRPr="007B0795" w:rsidTr="005E619C">
        <w:tc>
          <w:tcPr>
            <w:tcW w:w="1984" w:type="dxa"/>
            <w:vMerge w:val="restart"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 w:rsidRPr="007B0795"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w ograniczonym stopniu rozwiązuje zadania na słuchanie – rozumie pojedyncze słowa.</w:t>
            </w:r>
          </w:p>
        </w:tc>
        <w:tc>
          <w:tcPr>
            <w:tcW w:w="198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 xml:space="preserve">Recepcja 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częściowo poprawnie rozwiązuje zadania na słuchanie.</w:t>
            </w:r>
          </w:p>
        </w:tc>
        <w:tc>
          <w:tcPr>
            <w:tcW w:w="226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 xml:space="preserve">Recepcja 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lastRenderedPageBreak/>
              <w:t xml:space="preserve">Recepcja 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• poprawnie rozwiązuje zadania na słuchanie,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</w:tc>
        <w:tc>
          <w:tcPr>
            <w:tcW w:w="2270" w:type="dxa"/>
            <w:vMerge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276DA9" w:rsidRPr="007B0795" w:rsidTr="005E619C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276DA9" w:rsidRPr="007B0795" w:rsidRDefault="00276DA9" w:rsidP="005E619C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ucznia nie są płynne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niewielki zakres słownictwa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struktur,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liczne błędy leksykalno-gramatyczne.</w:t>
            </w:r>
          </w:p>
        </w:tc>
        <w:tc>
          <w:tcPr>
            <w:tcW w:w="198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</w:t>
            </w:r>
            <w:r w:rsidRPr="007B0795">
              <w:rPr>
                <w:rFonts w:ascii="Verdana" w:eastAsia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wypowiedzi nie są zbyt płynne, ale mają dostateczną długość,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większość istotnych informacji,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sporo błędów leksykalno-gramatycznych.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</w:t>
            </w:r>
            <w:r w:rsidRPr="007B0795" w:rsidDel="00BD690D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ucznia są dość płynne i mają odpowiednią długość,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• uczeń stosuje adekwatne do tematu słownictwo 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i struktury,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komunikacji.</w:t>
            </w:r>
          </w:p>
        </w:tc>
        <w:tc>
          <w:tcPr>
            <w:tcW w:w="2126" w:type="dxa"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  <w:r w:rsidRPr="007B0795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ucznia są płynne i mają odpowiednią długość,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przekazuje</w:t>
            </w: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wypowiedzi są logiczne i spójne,</w:t>
            </w:r>
          </w:p>
          <w:p w:rsidR="00276DA9" w:rsidRPr="007B0795" w:rsidRDefault="00276DA9" w:rsidP="005E619C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276DA9" w:rsidRPr="007B0795" w:rsidRDefault="00276DA9" w:rsidP="005E619C">
            <w:pPr>
              <w:pStyle w:val="Zawartotabeli"/>
              <w:rPr>
                <w:rFonts w:eastAsia="Verdana"/>
              </w:rPr>
            </w:pPr>
            <w:r w:rsidRPr="007B0795">
              <w:rPr>
                <w:rFonts w:ascii="Verdana" w:eastAsia="Verdana" w:hAnsi="Verdana" w:cs="Verdana"/>
                <w:b w:val="0"/>
                <w:sz w:val="16"/>
                <w:szCs w:val="16"/>
              </w:rPr>
              <w:t>• uczeń popełnia sporadyczne błędy leksykalno-gramatyczne.</w:t>
            </w:r>
          </w:p>
        </w:tc>
        <w:tc>
          <w:tcPr>
            <w:tcW w:w="2270" w:type="dxa"/>
            <w:vMerge/>
            <w:shd w:val="clear" w:color="auto" w:fill="auto"/>
          </w:tcPr>
          <w:p w:rsidR="00276DA9" w:rsidRPr="007B0795" w:rsidRDefault="00276DA9" w:rsidP="005E619C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6625B" w:rsidRDefault="0086625B"/>
    <w:p w:rsidR="003E0DA9" w:rsidRDefault="003E0DA9"/>
    <w:p w:rsidR="003E0DA9" w:rsidRDefault="003E0DA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3E0DA9" w:rsidRPr="003E0DA9" w:rsidTr="002E6C48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KLASA I</w:t>
            </w:r>
          </w:p>
        </w:tc>
      </w:tr>
      <w:tr w:rsidR="003E0DA9" w:rsidRPr="003E0DA9" w:rsidTr="002E6C48">
        <w:tc>
          <w:tcPr>
            <w:tcW w:w="14861" w:type="dxa"/>
            <w:gridSpan w:val="7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3E0DA9" w:rsidRPr="003E0DA9" w:rsidTr="002E6C48">
        <w:trPr>
          <w:trHeight w:val="492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 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2-3).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Przybory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szkolne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Zwroty na powitanie i pożegnanie,</w:t>
            </w:r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I’m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(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de-DE"/>
              </w:rPr>
              <w:t>Anna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),</w:t>
            </w:r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Kolory,</w:t>
            </w:r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przyborów szkolnych i kolorów.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przybory szkolne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>i kolory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piosenki.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516" w:type="dxa"/>
            <w:gridSpan w:val="2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przybory szkolne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>i kolory,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piosenki.</w:t>
            </w:r>
          </w:p>
        </w:tc>
      </w:tr>
      <w:tr w:rsidR="003E0DA9" w:rsidRPr="003E0DA9" w:rsidTr="002E6C48">
        <w:tc>
          <w:tcPr>
            <w:tcW w:w="14861" w:type="dxa"/>
            <w:gridSpan w:val="7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FACE</w:t>
            </w:r>
          </w:p>
        </w:tc>
      </w:tr>
      <w:tr w:rsidR="003E0DA9" w:rsidRPr="003E0DA9" w:rsidTr="002E6C48">
        <w:trPr>
          <w:trHeight w:val="711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gridSpan w:val="3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Części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twarzy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Słowa opisujące nastrój,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 xml:space="preserve">Przymiotniki: </w:t>
            </w:r>
            <w:r w:rsidRPr="003E0DA9">
              <w:rPr>
                <w:rFonts w:ascii="Verdana" w:hAnsi="Verdana" w:cs="Calibri"/>
                <w:b w:val="0"/>
                <w:i/>
                <w:color w:val="000000"/>
                <w:sz w:val="16"/>
                <w:szCs w:val="16"/>
              </w:rPr>
              <w:t>big, small,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I’m/She’s/He‘s happy/sad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6.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Polecenia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i pytania dotyczące części twarzy, kolorów i przymiotników.</w:t>
            </w:r>
          </w:p>
        </w:tc>
      </w:tr>
    </w:tbl>
    <w:p w:rsidR="003E0DA9" w:rsidRPr="003E0DA9" w:rsidRDefault="003E0DA9" w:rsidP="003E0DA9">
      <w:pPr>
        <w:suppressLineNumbers/>
        <w:rPr>
          <w:rFonts w:ascii="Verdana" w:hAnsi="Verdana"/>
          <w:b w:val="0"/>
          <w:sz w:val="16"/>
          <w:szCs w:val="16"/>
        </w:rPr>
        <w:sectPr w:rsidR="003E0DA9" w:rsidRPr="003E0DA9" w:rsidSect="008136E4">
          <w:headerReference w:type="default" r:id="rId5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3379"/>
      </w:tblGrid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części twarzy, kolory i przymiotniki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części twarzy, kolory i przymiotniki,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zabawkę, własny wygląd oraz innych osób, małe i duże przedmioty oraz nastroje,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części twarzy i kolory,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rPr>
          <w:trHeight w:val="139"/>
        </w:trPr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1 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ANIMALS</w:t>
            </w:r>
          </w:p>
        </w:tc>
      </w:tr>
      <w:tr w:rsidR="003E0DA9" w:rsidRPr="003E0DA9" w:rsidTr="002E6C48">
        <w:trPr>
          <w:trHeight w:val="629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12-19).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Zwierzęta,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Kolory,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Liczby 1-5,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Przymiotniki: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big, small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 xml:space="preserve">Konstrukcja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It’s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…/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It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isn’t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zwierząt, kolorów i przymiotników.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zwierzęta, kolory i przymiotniki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Rozumie liczby 1-5,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zwierzęta, kolory i przymiotniki,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liczby 1-5,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zwierząt, kolorów i przymiotników,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2 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TOYS</w:t>
            </w:r>
          </w:p>
        </w:tc>
      </w:tr>
      <w:tr w:rsidR="003E0DA9" w:rsidRPr="003E0DA9" w:rsidTr="002E6C48">
        <w:trPr>
          <w:trHeight w:val="483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Zabawki,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Kolory,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Liczby 1-10,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Figury geometryczne,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Przymiotniki: </w:t>
            </w:r>
            <w:r w:rsidRPr="003E0DA9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big, small,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Konstrukcja: </w:t>
            </w:r>
            <w:proofErr w:type="spellStart"/>
            <w:r w:rsidRPr="003E0DA9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It’s</w:t>
            </w:r>
            <w:proofErr w:type="spellEnd"/>
            <w:r w:rsidRPr="003E0DA9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</w:t>
            </w: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 ,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Pytania </w:t>
            </w:r>
            <w:proofErr w:type="spellStart"/>
            <w:r w:rsidRPr="003E0DA9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Is</w:t>
            </w:r>
            <w:proofErr w:type="spellEnd"/>
            <w:r w:rsidRPr="003E0DA9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3E0DA9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it</w:t>
            </w:r>
            <w:proofErr w:type="spellEnd"/>
            <w:r w:rsidRPr="003E0DA9">
              <w:rPr>
                <w:rFonts w:ascii="Verdana" w:eastAsia="Verdana" w:hAnsi="Verdana" w:cs="Verdana"/>
                <w:b w:val="0"/>
                <w:i/>
                <w:sz w:val="16"/>
                <w:szCs w:val="16"/>
              </w:rPr>
              <w:t>…?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zabawek, kolorów i przymiotników.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zabawki, kolory, figury geometryczne i przymiotniki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Rozumie liczby 1-10,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zabawki, kolory, figury geometryczne i przymiotniki,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zabawki,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liczby 1-10,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zabawek, kolorów, figur i przymiotników,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3 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FOOD</w:t>
            </w:r>
          </w:p>
        </w:tc>
      </w:tr>
      <w:tr w:rsidR="003E0DA9" w:rsidRPr="003E0DA9" w:rsidTr="002E6C48">
        <w:trPr>
          <w:trHeight w:val="727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spożywcze,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Konstrukcje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…,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I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don’t</w:t>
            </w:r>
            <w:proofErr w:type="spellEnd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…,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Pytania o preferencje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Do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you</w:t>
            </w:r>
            <w:proofErr w:type="spellEnd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like</w:t>
            </w:r>
            <w:proofErr w:type="spellEnd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…?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produkty spożywcze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produkty spożywcze,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Pyta o preferencje,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preferencje,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produktów spożywczych,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4 </w:t>
            </w:r>
          </w:p>
        </w:tc>
      </w:tr>
      <w:tr w:rsidR="003E0DA9" w:rsidRPr="003E0DA9" w:rsidTr="002E6C4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BODY</w:t>
            </w:r>
          </w:p>
        </w:tc>
      </w:tr>
      <w:tr w:rsidR="003E0DA9" w:rsidRPr="003E0DA9" w:rsidTr="002E6C48">
        <w:trPr>
          <w:trHeight w:val="592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 większości poprawnie stosuje poznane struktury gramatyczne w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lastRenderedPageBreak/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lastRenderedPageBreak/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Części ciała,</w:t>
            </w:r>
          </w:p>
          <w:p w:rsidR="003E0DA9" w:rsidRPr="003E0DA9" w:rsidRDefault="003E0DA9" w:rsidP="003E0DA9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Przymiotniki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big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small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long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,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short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…,</w:t>
            </w:r>
          </w:p>
          <w:p w:rsidR="003E0DA9" w:rsidRPr="003E0DA9" w:rsidRDefault="003E0DA9" w:rsidP="003E0DA9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części ciała.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części ciała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części ciała,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wygląd,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Mówi o swoim ulubionym sporcie,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części ciała i przymiotników,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3E0DA9" w:rsidRPr="003E0DA9" w:rsidTr="002E6C4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  <w:r w:rsidRPr="003E0DA9">
              <w:rPr>
                <w:lang w:val="en-US"/>
              </w:rPr>
              <w:br w:type="page"/>
            </w: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HOUSE</w:t>
            </w:r>
          </w:p>
        </w:tc>
      </w:tr>
      <w:tr w:rsidR="003E0DA9" w:rsidRPr="003E0DA9" w:rsidTr="002E6C48">
        <w:trPr>
          <w:trHeight w:val="692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Miejsca w domu.</w:t>
            </w:r>
          </w:p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Przedmioty w domu,</w:t>
            </w:r>
          </w:p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It’s…, It isn’t in…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miejsc i przedmiotów w domu.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miejsca i przedmioty w domu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miejsca i przedmioty w domu,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Podaje miejsce położenia przedmiotów,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swój dom i pokój,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miejsc i przedmiotów  w domu,</w:t>
            </w:r>
          </w:p>
          <w:p w:rsidR="003E0DA9" w:rsidRPr="003E0DA9" w:rsidRDefault="003E0DA9" w:rsidP="003E0DA9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pisze nazwy miejsc w domu,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</w:tc>
      </w:tr>
      <w:tr w:rsidR="003E0DA9" w:rsidRPr="003E0DA9" w:rsidTr="002E6C48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CLOTHES</w:t>
            </w:r>
          </w:p>
        </w:tc>
      </w:tr>
      <w:tr w:rsidR="003E0DA9" w:rsidRPr="003E0DA9" w:rsidTr="002E6C48">
        <w:trPr>
          <w:trHeight w:val="506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Ubrania,</w:t>
            </w:r>
          </w:p>
          <w:p w:rsidR="003E0DA9" w:rsidRPr="003E0DA9" w:rsidRDefault="003E0DA9" w:rsidP="003E0DA9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lastRenderedPageBreak/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wearing…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9"/>
              </w:numPr>
              <w:contextualSpacing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Pisze po śladzie,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wybrana postać,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pogodę,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ubrań,</w:t>
            </w:r>
          </w:p>
          <w:p w:rsidR="003E0DA9" w:rsidRPr="003E0DA9" w:rsidRDefault="003E0DA9" w:rsidP="003E0DA9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pisze nazwy kolorów,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</w:tc>
      </w:tr>
      <w:tr w:rsidR="003E0DA9" w:rsidRPr="003E0DA9" w:rsidTr="002E6C48">
        <w:trPr>
          <w:trHeight w:val="84"/>
        </w:trPr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PARTY</w:t>
            </w:r>
          </w:p>
        </w:tc>
      </w:tr>
      <w:tr w:rsidR="003E0DA9" w:rsidRPr="003E0DA9" w:rsidTr="002E6C48">
        <w:trPr>
          <w:trHeight w:val="330"/>
        </w:trPr>
        <w:tc>
          <w:tcPr>
            <w:tcW w:w="1560" w:type="dxa"/>
            <w:shd w:val="clear" w:color="auto" w:fill="E0E0E0"/>
            <w:vAlign w:val="center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3379" w:type="dxa"/>
            <w:shd w:val="clear" w:color="auto" w:fill="99CCFF"/>
            <w:vAlign w:val="center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SPEŁNIANIA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60-67).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  <w:shd w:val="clear" w:color="auto" w:fill="auto"/>
          </w:tcPr>
          <w:p w:rsidR="003E0DA9" w:rsidRPr="003E0DA9" w:rsidRDefault="003E0DA9" w:rsidP="003E0DA9">
            <w:pPr>
              <w:numPr>
                <w:ilvl w:val="0"/>
                <w:numId w:val="10"/>
              </w:numPr>
              <w:contextualSpacing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domowe,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Zwierzęta dzikie,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I’m…,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It’s…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 wearing…,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 like…,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lastRenderedPageBreak/>
              <w:t>Konstrukcja</w:t>
            </w:r>
            <w:proofErr w:type="spellEnd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I’ve got…,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contextualSpacing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zwierząt domowych i dzikich.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eastAsia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</w:tr>
      <w:tr w:rsidR="003E0DA9" w:rsidRPr="003E0DA9" w:rsidTr="002E6C48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zwierzęta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pisze nazwy zwierząt, zabawek i produktów spożywczych,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rymowankę, śpiewa piosenkę czy powtarza historyjkę.</w:t>
            </w:r>
          </w:p>
        </w:tc>
        <w:tc>
          <w:tcPr>
            <w:tcW w:w="3260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</w:tc>
        <w:tc>
          <w:tcPr>
            <w:tcW w:w="3379" w:type="dxa"/>
            <w:shd w:val="clear" w:color="auto" w:fill="auto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zwierzęta,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Podaje, które zwierzęta lubi, a których 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Mówi o posiadaniu zwierząt,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nazwy zwierząt, zabawek i produktów spożywczych,</w:t>
            </w:r>
          </w:p>
          <w:p w:rsidR="003E0DA9" w:rsidRPr="003E0DA9" w:rsidRDefault="003E0DA9" w:rsidP="003E0DA9">
            <w:pPr>
              <w:suppressLineNumbers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pisze nazwy zwierząt, zabawek i produktów spożywczych,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rymowankę, śpiewa piosenkę czy odgrywa historyjkę.</w:t>
            </w:r>
          </w:p>
        </w:tc>
      </w:tr>
      <w:tr w:rsidR="003E0DA9" w:rsidRPr="003E0DA9" w:rsidTr="002E6C48"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p w:rsidR="003E0DA9" w:rsidRDefault="003E0DA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3E0DA9" w:rsidRPr="003E0DA9" w:rsidTr="002E6C48">
        <w:tc>
          <w:tcPr>
            <w:tcW w:w="14861" w:type="dxa"/>
            <w:gridSpan w:val="7"/>
            <w:shd w:val="clear" w:color="auto" w:fill="D9D9D9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KLASA II</w:t>
            </w:r>
          </w:p>
        </w:tc>
      </w:tr>
      <w:tr w:rsidR="003E0DA9" w:rsidRPr="003E0DA9" w:rsidTr="002E6C48">
        <w:tc>
          <w:tcPr>
            <w:tcW w:w="14861" w:type="dxa"/>
            <w:gridSpan w:val="7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HELLO!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95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544" w:type="dxa"/>
            <w:gridSpan w:val="3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09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2-3).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6"/>
          </w:tcPr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Zwroty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na </w:t>
            </w: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powitanie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i </w:t>
            </w: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pożegnanie</w:t>
            </w:r>
            <w:proofErr w:type="spellEnd"/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I’m (Anna), This is (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Tomek</w:t>
            </w:r>
            <w:proofErr w:type="spellEnd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).</w:t>
            </w:r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1-10</w:t>
            </w:r>
          </w:p>
          <w:p w:rsidR="003E0DA9" w:rsidRPr="003E0DA9" w:rsidRDefault="003E0DA9" w:rsidP="003E0DA9">
            <w:pPr>
              <w:numPr>
                <w:ilvl w:val="0"/>
                <w:numId w:val="2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Polecenia i pytania dotyczące kolorów i liczb.</w:t>
            </w:r>
          </w:p>
        </w:tc>
      </w:tr>
      <w:tr w:rsidR="003E0DA9" w:rsidRPr="003E0DA9" w:rsidTr="002E6C48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516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12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kolory i liczby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reaguje adekwatnie na powitanie i pożegnanie,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przedstawia się innym,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powtarza rymowanki.</w:t>
            </w:r>
          </w:p>
        </w:tc>
        <w:tc>
          <w:tcPr>
            <w:tcW w:w="3516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12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kolory i liczby,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wita się i żegna z innymi,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przedstawia się,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rymowanki.</w:t>
            </w:r>
          </w:p>
        </w:tc>
      </w:tr>
      <w:tr w:rsidR="003E0DA9" w:rsidRPr="003E0DA9" w:rsidTr="002E6C48">
        <w:tc>
          <w:tcPr>
            <w:tcW w:w="14861" w:type="dxa"/>
            <w:gridSpan w:val="7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lastRenderedPageBreak/>
              <w:t>MY FAVOURITE THINGS</w:t>
            </w: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  <w:gridSpan w:val="3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4–11).</w:t>
            </w:r>
          </w:p>
        </w:tc>
      </w:tr>
      <w:tr w:rsidR="003E0DA9" w:rsidRPr="003E0DA9" w:rsidTr="002E6C48"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</w:tbl>
    <w:p w:rsidR="003E0DA9" w:rsidRPr="003E0DA9" w:rsidRDefault="003E0DA9" w:rsidP="003E0DA9">
      <w:pPr>
        <w:suppressLineNumbers/>
        <w:rPr>
          <w:rFonts w:ascii="Verdana" w:hAnsi="Verdana"/>
          <w:b w:val="0"/>
          <w:sz w:val="16"/>
          <w:szCs w:val="16"/>
        </w:rPr>
        <w:sectPr w:rsidR="003E0DA9" w:rsidRPr="003E0DA9" w:rsidSect="003E0DA9">
          <w:headerReference w:type="default" r:id="rId6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3E0DA9" w:rsidRPr="003E0DA9" w:rsidTr="002E6C48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tcBorders>
              <w:right w:val="single" w:sz="2" w:space="0" w:color="000000"/>
            </w:tcBorders>
          </w:tcPr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Ulubione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rzeczy</w:t>
            </w:r>
            <w:proofErr w:type="spellEnd"/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  <w:t>Kolory</w:t>
            </w:r>
            <w:proofErr w:type="spellEnd"/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1-15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big, small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It’s a (bike), It isn’t a (scooter)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Pytanie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Is it a (scooter)?</w:t>
            </w:r>
          </w:p>
          <w:p w:rsidR="003E0DA9" w:rsidRPr="003E0DA9" w:rsidRDefault="003E0DA9" w:rsidP="003E0DA9">
            <w:pPr>
              <w:numPr>
                <w:ilvl w:val="0"/>
                <w:numId w:val="8"/>
              </w:numPr>
              <w:suppressAutoHyphens w:val="0"/>
              <w:snapToGrid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Polecenia i pytania dotyczące ulubionych rzeczy i liczb.</w:t>
            </w:r>
          </w:p>
        </w:tc>
      </w:tr>
    </w:tbl>
    <w:p w:rsidR="003E0DA9" w:rsidRPr="003E0DA9" w:rsidRDefault="003E0DA9" w:rsidP="003E0DA9">
      <w:pPr>
        <w:suppressLineNumbers/>
        <w:rPr>
          <w:rFonts w:ascii="Verdana" w:hAnsi="Verdana"/>
          <w:bCs/>
          <w:sz w:val="16"/>
          <w:szCs w:val="16"/>
        </w:rPr>
        <w:sectPr w:rsidR="003E0DA9" w:rsidRPr="003E0DA9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  <w:bookmarkStart w:id="0" w:name="_GoBack"/>
      <w:bookmarkEnd w:id="0"/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2"/>
        <w:gridCol w:w="3405"/>
        <w:gridCol w:w="3263"/>
        <w:gridCol w:w="3263"/>
        <w:gridCol w:w="3379"/>
        <w:gridCol w:w="15"/>
      </w:tblGrid>
      <w:tr w:rsidR="003E0DA9" w:rsidRPr="003E0DA9" w:rsidTr="002E6C48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tcBorders>
              <w:top w:val="single" w:sz="2" w:space="0" w:color="000000"/>
            </w:tcBorders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  <w:tcBorders>
              <w:top w:val="single" w:sz="2" w:space="0" w:color="000000"/>
            </w:tcBorders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  <w:tcBorders>
              <w:top w:val="single" w:sz="2" w:space="0" w:color="000000"/>
            </w:tcBorders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  <w:tcBorders>
              <w:top w:val="single" w:sz="2" w:space="0" w:color="000000"/>
            </w:tcBorders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ulubione rzeczy, liczby, kolory i przymiotniki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opisuje ulubioną rzecz lub wygląd robota,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zapisuje nazwy ulubionych rzeczy i liczb.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ulubione rzeczy, liczby, kolory i przymiotniki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ulubiona rzecz i wygląd robota,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i pisze nazwy ulubionych rzeczy i liczb,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historyjkę.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zapisuje nazwy ulubionych rzeczy i liczb.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1 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FAMILY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12-19).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Członkowie rodziny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Zwierzęta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Liczby 1-15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lastRenderedPageBreak/>
              <w:t>Ulubione rzeczy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I’ve got/ I haven’t got a (brother), This is … .</w:t>
            </w:r>
          </w:p>
          <w:p w:rsidR="003E0DA9" w:rsidRPr="003E0DA9" w:rsidRDefault="003E0DA9" w:rsidP="003E0DA9">
            <w:pPr>
              <w:numPr>
                <w:ilvl w:val="0"/>
                <w:numId w:val="5"/>
              </w:numPr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członków rodziny, zwierząt, liczb i ulubionych rzeczy.</w:t>
            </w:r>
          </w:p>
        </w:tc>
      </w:tr>
      <w:tr w:rsidR="003E0DA9" w:rsidRPr="003E0DA9" w:rsidTr="002E6C48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członków rodziny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rozumie liczby 1-15,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opisuje siebie i swoją rodzinę,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członków rodziny,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siebie i swoją rodzinę,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liczby 1-15,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i pisze nazwy członków rodziny,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2 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BODY AND FACE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20-27).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Przymiotniki: długi, krótki, duży, mały, silny</w:t>
            </w:r>
          </w:p>
          <w:p w:rsidR="003E0DA9" w:rsidRPr="003E0DA9" w:rsidRDefault="003E0DA9" w:rsidP="003E0DA9">
            <w:pPr>
              <w:numPr>
                <w:ilvl w:val="0"/>
                <w:numId w:val="3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lastRenderedPageBreak/>
              <w:t>Konstrukcje</w:t>
            </w:r>
            <w:proofErr w:type="spellEnd"/>
            <w:r w:rsidRPr="003E0DA9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: </w:t>
            </w:r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He’s/She’s got …, </w:t>
            </w:r>
            <w:proofErr w:type="spellStart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hasn’t got …</w:t>
            </w:r>
          </w:p>
          <w:p w:rsidR="003E0DA9" w:rsidRPr="003E0DA9" w:rsidRDefault="003E0DA9" w:rsidP="003E0DA9">
            <w:pPr>
              <w:numPr>
                <w:ilvl w:val="0"/>
                <w:numId w:val="11"/>
              </w:numPr>
              <w:suppressLineNumbers/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>Pytania</w:t>
            </w:r>
            <w:proofErr w:type="spellEnd"/>
            <w:r w:rsidRPr="003E0DA9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Has he/she got …?</w:t>
            </w:r>
          </w:p>
          <w:p w:rsidR="003E0DA9" w:rsidRPr="003E0DA9" w:rsidRDefault="003E0DA9" w:rsidP="003E0DA9">
            <w:pPr>
              <w:numPr>
                <w:ilvl w:val="0"/>
                <w:numId w:val="11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Polecenia i pytania dotyczące części ciała i przymiotników.</w:t>
            </w:r>
          </w:p>
        </w:tc>
      </w:tr>
      <w:tr w:rsidR="003E0DA9" w:rsidRPr="003E0DA9" w:rsidTr="002E6C48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części ciała i przymiotniki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opisuje wygląd wybranych bohaterów/zwierząt,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 problemami pisze opis postaci z filmu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części ciała i przymiotniki,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wygląd wybranych bohaterów/zwierząt,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i pisze nazwy części ciała i przymiotników,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pisze opis postaci z filmu,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3 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4861" w:type="dxa"/>
            <w:gridSpan w:val="5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MY ROOM</w:t>
            </w:r>
          </w:p>
        </w:tc>
      </w:tr>
      <w:tr w:rsidR="003E0DA9" w:rsidRPr="003E0DA9" w:rsidTr="002E6C48">
        <w:trPr>
          <w:gridAfter w:val="1"/>
          <w:wAfter w:w="15" w:type="dxa"/>
          <w:trHeight w:val="506"/>
        </w:trPr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28-35).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01" w:type="dxa"/>
            <w:gridSpan w:val="4"/>
          </w:tcPr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</w:t>
            </w: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rzedmioty w domu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Miejsca w domu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Przyimki miejsca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Liczby 1-20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It is/ It isn’t in …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Pytanie </w:t>
            </w:r>
            <w:proofErr w:type="spellStart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Where’s</w:t>
            </w:r>
            <w:proofErr w:type="spellEnd"/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…?</w:t>
            </w:r>
          </w:p>
          <w:p w:rsidR="003E0DA9" w:rsidRPr="003E0DA9" w:rsidRDefault="003E0DA9" w:rsidP="003E0DA9">
            <w:pPr>
              <w:numPr>
                <w:ilvl w:val="0"/>
                <w:numId w:val="4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przedmiotów i miejsc w domu.</w:t>
            </w:r>
          </w:p>
        </w:tc>
      </w:tr>
      <w:tr w:rsidR="003E0DA9" w:rsidRPr="003E0DA9" w:rsidTr="002E6C48">
        <w:trPr>
          <w:gridAfter w:val="1"/>
          <w:wAfter w:w="15" w:type="dxa"/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560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przedmioty i miejsca w domu,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rozumie liczby 1-20,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pyta o położenie przedmiotów,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opisuje swój pokój,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0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79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przedmioty i miejsca w domu,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pyta o położenie przedmiotów,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i pisze nazwy przedmiotów i miejsc w domu oraz liczb,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opisuje swój pokój,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3E0DA9" w:rsidRPr="003E0DA9" w:rsidTr="002E6C48">
        <w:trPr>
          <w:gridAfter w:val="1"/>
          <w:wAfter w:w="15" w:type="dxa"/>
        </w:trPr>
        <w:tc>
          <w:tcPr>
            <w:tcW w:w="14861" w:type="dxa"/>
            <w:gridSpan w:val="5"/>
            <w:tcBorders>
              <w:bottom w:val="single" w:sz="2" w:space="0" w:color="000000"/>
            </w:tcBorders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4 </w:t>
            </w:r>
          </w:p>
        </w:tc>
      </w:tr>
      <w:tr w:rsidR="003E0DA9" w:rsidRPr="003E0DA9" w:rsidTr="002E6C48">
        <w:trPr>
          <w:trHeight w:val="145"/>
        </w:trPr>
        <w:tc>
          <w:tcPr>
            <w:tcW w:w="14876" w:type="dxa"/>
            <w:gridSpan w:val="6"/>
            <w:tcBorders>
              <w:top w:val="single" w:sz="2" w:space="0" w:color="000000"/>
            </w:tcBorders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I CAN JUMP!</w:t>
            </w:r>
          </w:p>
        </w:tc>
      </w:tr>
      <w:tr w:rsidR="003E0DA9" w:rsidRPr="003E0DA9" w:rsidTr="002E6C48">
        <w:trPr>
          <w:trHeight w:val="511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36-43).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3E0DA9" w:rsidRPr="003E0DA9" w:rsidRDefault="003E0DA9" w:rsidP="003E0DA9">
            <w:pPr>
              <w:numPr>
                <w:ilvl w:val="0"/>
                <w:numId w:val="12"/>
              </w:numPr>
              <w:suppressLineNumbers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Czynności</w:t>
            </w:r>
          </w:p>
          <w:p w:rsidR="003E0DA9" w:rsidRPr="003E0DA9" w:rsidRDefault="003E0DA9" w:rsidP="003E0DA9">
            <w:pPr>
              <w:numPr>
                <w:ilvl w:val="0"/>
                <w:numId w:val="12"/>
              </w:numPr>
              <w:suppressLineNumbers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Zwierzęta</w:t>
            </w:r>
          </w:p>
          <w:p w:rsidR="003E0DA9" w:rsidRPr="003E0DA9" w:rsidRDefault="003E0DA9" w:rsidP="003E0DA9">
            <w:pPr>
              <w:numPr>
                <w:ilvl w:val="0"/>
                <w:numId w:val="12"/>
              </w:numPr>
              <w:suppressLineNumbers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Części ciała</w:t>
            </w:r>
          </w:p>
          <w:p w:rsidR="003E0DA9" w:rsidRPr="003E0DA9" w:rsidRDefault="003E0DA9" w:rsidP="003E0DA9">
            <w:pPr>
              <w:numPr>
                <w:ilvl w:val="0"/>
                <w:numId w:val="12"/>
              </w:numPr>
              <w:suppressLineNumbers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I </w:t>
            </w:r>
            <w:proofErr w:type="spellStart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>can</w:t>
            </w:r>
            <w:proofErr w:type="spellEnd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/ </w:t>
            </w:r>
            <w:proofErr w:type="spellStart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>can’t</w:t>
            </w:r>
            <w:proofErr w:type="spellEnd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… </w:t>
            </w:r>
          </w:p>
          <w:p w:rsidR="003E0DA9" w:rsidRPr="003E0DA9" w:rsidRDefault="003E0DA9" w:rsidP="003E0DA9">
            <w:pPr>
              <w:numPr>
                <w:ilvl w:val="0"/>
                <w:numId w:val="12"/>
              </w:numPr>
              <w:suppressLineNumbers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 xml:space="preserve">Pytanie </w:t>
            </w:r>
            <w:proofErr w:type="spellStart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>Can</w:t>
            </w:r>
            <w:proofErr w:type="spellEnd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>you</w:t>
            </w:r>
            <w:proofErr w:type="spellEnd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</w:rPr>
              <w:t xml:space="preserve"> … ?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  <w:p w:rsidR="003E0DA9" w:rsidRPr="003E0DA9" w:rsidRDefault="003E0DA9" w:rsidP="003E0DA9">
            <w:pPr>
              <w:numPr>
                <w:ilvl w:val="0"/>
                <w:numId w:val="6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czynności, zwierząt i części ciała.</w:t>
            </w:r>
          </w:p>
        </w:tc>
      </w:tr>
      <w:tr w:rsidR="003E0DA9" w:rsidRPr="003E0DA9" w:rsidTr="002E6C48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czynności, zwierzęta i części ciała,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opisuje zwierzęta,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mówi i pyta o umiejętności,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 problemami pisze swój opis uwzględniając wygląd i swoje umiejętności.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czynności, zwierzęta i części ciała,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czynności, zwierząt i części ciała, 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opisuje zwierzęta,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mówi i pyta o umiejętności,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pisze swój opis uwzględniając wygląd i swoje umiejętności.</w:t>
            </w:r>
          </w:p>
        </w:tc>
      </w:tr>
      <w:tr w:rsidR="003E0DA9" w:rsidRPr="003E0DA9" w:rsidTr="002E6C48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5 </w:t>
            </w:r>
          </w:p>
        </w:tc>
      </w:tr>
      <w:tr w:rsidR="003E0DA9" w:rsidRPr="003E0DA9" w:rsidTr="002E6C48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br w:type="page"/>
              <w:t>HE LIKES CHEESE!</w:t>
            </w:r>
          </w:p>
        </w:tc>
      </w:tr>
      <w:tr w:rsidR="003E0DA9" w:rsidRPr="003E0DA9" w:rsidTr="002E6C48">
        <w:trPr>
          <w:trHeight w:val="511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44-51).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Produkty spożywcze</w:t>
            </w:r>
          </w:p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Posiłki</w:t>
            </w:r>
          </w:p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likes …. </w:t>
            </w:r>
            <w:proofErr w:type="spellStart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>He/She</w:t>
            </w:r>
            <w:proofErr w:type="spellEnd"/>
            <w:r w:rsidRPr="003E0DA9">
              <w:rPr>
                <w:rFonts w:ascii="Verdana" w:hAnsi="Verdana" w:cs="Verdana"/>
                <w:b w:val="0"/>
                <w:i/>
                <w:sz w:val="16"/>
                <w:szCs w:val="16"/>
                <w:lang w:val="en-US"/>
              </w:rPr>
              <w:t xml:space="preserve"> doesn’t like … </w:t>
            </w:r>
          </w:p>
          <w:p w:rsidR="003E0DA9" w:rsidRPr="003E0DA9" w:rsidRDefault="003E0DA9" w:rsidP="003E0DA9">
            <w:pPr>
              <w:numPr>
                <w:ilvl w:val="0"/>
                <w:numId w:val="7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produktów spożywczych i posiłków.</w:t>
            </w:r>
          </w:p>
        </w:tc>
      </w:tr>
      <w:tr w:rsidR="003E0DA9" w:rsidRPr="003E0DA9" w:rsidTr="002E6C48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produkty spożywcze i posiłki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 problemami mówi i pyta o to, co je na wybrany posiłek,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produkty spożywcze i posiłki,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i pisze nazwy produktów spożywczych i posiłków,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poprawnie mówi i pyta o to, co je na wybrany posiłek,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czy odgrywa historyjkę,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pisze o upodobaniach kulinarnych innych osób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.</w:t>
            </w:r>
          </w:p>
        </w:tc>
      </w:tr>
      <w:tr w:rsidR="003E0DA9" w:rsidRPr="003E0DA9" w:rsidTr="002E6C48">
        <w:trPr>
          <w:trHeight w:val="145"/>
        </w:trPr>
        <w:tc>
          <w:tcPr>
            <w:tcW w:w="14876" w:type="dxa"/>
            <w:gridSpan w:val="6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6 </w:t>
            </w:r>
          </w:p>
        </w:tc>
      </w:tr>
      <w:tr w:rsidR="003E0DA9" w:rsidRPr="003E0DA9" w:rsidTr="002E6C48">
        <w:trPr>
          <w:trHeight w:val="145"/>
        </w:trPr>
        <w:tc>
          <w:tcPr>
            <w:tcW w:w="14876" w:type="dxa"/>
            <w:gridSpan w:val="6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OUR WORLD</w:t>
            </w:r>
          </w:p>
        </w:tc>
      </w:tr>
      <w:tr w:rsidR="003E0DA9" w:rsidRPr="003E0DA9" w:rsidTr="002E6C48">
        <w:trPr>
          <w:trHeight w:val="511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52-59).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rPr>
          <w:trHeight w:val="145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3E0DA9" w:rsidRPr="003E0DA9" w:rsidRDefault="003E0DA9" w:rsidP="003E0DA9">
            <w:pPr>
              <w:numPr>
                <w:ilvl w:val="0"/>
                <w:numId w:val="9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Elementy krajobrazu</w:t>
            </w:r>
          </w:p>
          <w:p w:rsidR="003E0DA9" w:rsidRPr="003E0DA9" w:rsidRDefault="003E0DA9" w:rsidP="003E0DA9">
            <w:pPr>
              <w:numPr>
                <w:ilvl w:val="0"/>
                <w:numId w:val="9"/>
              </w:numPr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3E0DA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Środki transportu</w:t>
            </w:r>
          </w:p>
          <w:p w:rsidR="003E0DA9" w:rsidRPr="003E0DA9" w:rsidRDefault="003E0DA9" w:rsidP="003E0DA9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: </w:t>
            </w:r>
            <w:r w:rsidRPr="003E0DA9">
              <w:rPr>
                <w:rFonts w:ascii="Verdana" w:hAnsi="Verdana"/>
                <w:b w:val="0"/>
                <w:bCs/>
                <w:i/>
                <w:sz w:val="16"/>
                <w:szCs w:val="16"/>
                <w:lang w:val="en-US"/>
              </w:rPr>
              <w:t>There is …, There are …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  <w:lang w:val="en-US"/>
              </w:rPr>
              <w:t xml:space="preserve"> </w:t>
            </w:r>
          </w:p>
          <w:p w:rsidR="003E0DA9" w:rsidRPr="003E0DA9" w:rsidRDefault="003E0DA9" w:rsidP="003E0DA9">
            <w:pPr>
              <w:numPr>
                <w:ilvl w:val="0"/>
                <w:numId w:val="9"/>
              </w:numPr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elementów krajobrazu i środków transportu.</w:t>
            </w:r>
          </w:p>
        </w:tc>
      </w:tr>
      <w:tr w:rsidR="003E0DA9" w:rsidRPr="003E0DA9" w:rsidTr="002E6C48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trHeight w:val="3997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wskazuje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 problemami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nazywa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elementy krajobrazu i środki transportu,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czyta i pisze nazwy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elementów krajobrazu i środków transportu,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podaje miejsce położenia i ilość pojazdów,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opisuje krajobraz,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mówi o elementach krajobrazu mapy Polski, o ich położeniu, atrakcyjności i ważności,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3E0DA9" w:rsidRPr="003E0DA9" w:rsidTr="002E6C48">
        <w:trPr>
          <w:trHeight w:val="197"/>
        </w:trPr>
        <w:tc>
          <w:tcPr>
            <w:tcW w:w="14876" w:type="dxa"/>
            <w:gridSpan w:val="6"/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7 </w:t>
            </w:r>
          </w:p>
        </w:tc>
      </w:tr>
      <w:tr w:rsidR="003E0DA9" w:rsidRPr="003E0DA9" w:rsidTr="002E6C48">
        <w:trPr>
          <w:trHeight w:val="212"/>
        </w:trPr>
        <w:tc>
          <w:tcPr>
            <w:tcW w:w="14876" w:type="dxa"/>
            <w:gridSpan w:val="6"/>
            <w:shd w:val="clear" w:color="auto" w:fill="00B05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  <w:lang w:val="en-US"/>
              </w:rPr>
              <w:t>WHAT’S HE WEARING?</w:t>
            </w:r>
          </w:p>
        </w:tc>
      </w:tr>
      <w:tr w:rsidR="003E0DA9" w:rsidRPr="003E0DA9" w:rsidTr="002E6C48">
        <w:trPr>
          <w:trHeight w:val="511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OCENA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DOPUSZCZAJĄCA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DOSTATECZNA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BARDZO DOBRA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E0DA9" w:rsidRPr="003E0DA9" w:rsidTr="002E6C48">
        <w:trPr>
          <w:trHeight w:val="590"/>
        </w:trPr>
        <w:tc>
          <w:tcPr>
            <w:tcW w:w="1562" w:type="dxa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263" w:type="dxa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PODSTAWOWY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ŚREDNI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383" w:type="dxa"/>
            <w:gridSpan w:val="2"/>
            <w:shd w:val="clear" w:color="auto" w:fill="99CCFF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WYSOKI STOPIEŃ SPEŁNIENIA WYMAGAŃ</w:t>
            </w:r>
          </w:p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EDUKACYJNYCH</w:t>
            </w:r>
          </w:p>
        </w:tc>
      </w:tr>
      <w:tr w:rsidR="003E0DA9" w:rsidRPr="003E0DA9" w:rsidTr="002E6C48">
        <w:trPr>
          <w:trHeight w:val="454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Cs/>
                <w:sz w:val="16"/>
                <w:szCs w:val="16"/>
              </w:rPr>
              <w:t>WIEDZA: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br/>
              <w:t xml:space="preserve">znajomość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środków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językowych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kilka podstawowych słów.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część podstawowych słów i zwrotów.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Zna i stosuje większość poznanych wyrazów oraz zwrotów</w:t>
            </w: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Zna i stosuje </w:t>
            </w: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wszystkie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poznane wyrazy oraz zwroty (str.</w:t>
            </w:r>
            <w:r w:rsidRPr="003E0DA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>60-67).</w:t>
            </w:r>
          </w:p>
        </w:tc>
      </w:tr>
      <w:tr w:rsidR="003E0DA9" w:rsidRPr="003E0DA9" w:rsidTr="002E6C48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 w niewielkim stopniu stosuje poznane struktury gramatyczne. Popełnia liczne błędy.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3E0DA9" w:rsidRPr="003E0DA9" w:rsidTr="002E6C48">
        <w:trPr>
          <w:trHeight w:val="454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3314" w:type="dxa"/>
            <w:gridSpan w:val="5"/>
          </w:tcPr>
          <w:p w:rsidR="003E0DA9" w:rsidRPr="003E0DA9" w:rsidRDefault="003E0DA9" w:rsidP="003E0DA9">
            <w:pPr>
              <w:numPr>
                <w:ilvl w:val="0"/>
                <w:numId w:val="10"/>
              </w:numPr>
              <w:contextualSpacing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</w:rPr>
              <w:t>Ubrania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contextualSpacing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>Konstrukcje</w:t>
            </w:r>
            <w:proofErr w:type="spellEnd"/>
            <w:r w:rsidRPr="003E0DA9">
              <w:rPr>
                <w:rFonts w:ascii="Verdana" w:hAnsi="Verdana"/>
                <w:b w:val="0"/>
                <w:bCs/>
                <w:iCs/>
                <w:sz w:val="16"/>
                <w:szCs w:val="16"/>
                <w:lang w:val="en-US"/>
              </w:rPr>
              <w:t xml:space="preserve"> </w:t>
            </w:r>
            <w:r w:rsidRPr="003E0DA9"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  <w:lang w:val="en-US"/>
              </w:rPr>
              <w:t>I’m/He’s/She’s wearing …</w:t>
            </w:r>
          </w:p>
          <w:p w:rsidR="003E0DA9" w:rsidRPr="003E0DA9" w:rsidRDefault="003E0DA9" w:rsidP="003E0DA9">
            <w:pPr>
              <w:numPr>
                <w:ilvl w:val="0"/>
                <w:numId w:val="10"/>
              </w:numPr>
              <w:contextualSpacing/>
              <w:rPr>
                <w:rFonts w:ascii="Verdana" w:hAnsi="Verdana"/>
                <w:b w:val="0"/>
                <w:bCs/>
                <w:i/>
                <w:iCs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bCs/>
                <w:sz w:val="16"/>
                <w:szCs w:val="16"/>
              </w:rPr>
              <w:t>Pytania i polecenia dotyczące ubrań.</w:t>
            </w:r>
          </w:p>
        </w:tc>
      </w:tr>
      <w:tr w:rsidR="003E0DA9" w:rsidRPr="003E0DA9" w:rsidTr="002E6C48">
        <w:trPr>
          <w:trHeight w:val="286"/>
        </w:trPr>
        <w:tc>
          <w:tcPr>
            <w:tcW w:w="1562" w:type="dxa"/>
            <w:vMerge w:val="restart"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  <w:r w:rsidRPr="003E0DA9">
              <w:rPr>
                <w:rFonts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Zadania na rozumienie ze słuchu sprawiają mu trudność.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Częściowo poprawnie rozwiązuje zadania na słuchanie.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większość komunikatów słownych na bazie poznanego słownictwa.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W większości poprawnie rozwiązuje zadania na słuchanie.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Rozumie szczegółowo komunikaty słowne w zakresie omawianych tematów. Poprawnie rozwiązuje zadania na słuchanie.</w:t>
            </w:r>
          </w:p>
        </w:tc>
      </w:tr>
      <w:tr w:rsidR="003E0DA9" w:rsidRPr="003E0DA9" w:rsidTr="002E6C48">
        <w:trPr>
          <w:trHeight w:val="1586"/>
        </w:trPr>
        <w:tc>
          <w:tcPr>
            <w:tcW w:w="1562" w:type="dxa"/>
            <w:vMerge/>
            <w:shd w:val="clear" w:color="auto" w:fill="E0E0E0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3405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  <w:u w:val="single"/>
              </w:rPr>
              <w:t>Z pomocą</w:t>
            </w: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 nauczyciela wykazuje się w stopniu minimalnym umiejętnościami na ocenę dostateczną: naśladuje, odczytuje, wykonuje zadania z pomocą innych osób.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 większości poprawnie rozwiązuje zadania na słuchanie,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wskazuje ubrania zgodnie z usłyszanymi nazwami,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niektóre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częściowo poprawnie czyta poznane słowa,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częściowo 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 problemami śpiewa piosenkę czy powtarza historyjkę.</w:t>
            </w:r>
          </w:p>
        </w:tc>
        <w:tc>
          <w:tcPr>
            <w:tcW w:w="3263" w:type="dxa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3E0DA9" w:rsidRPr="003E0DA9" w:rsidRDefault="003E0DA9" w:rsidP="003E0DA9">
            <w:pPr>
              <w:suppressLineNumbers/>
              <w:rPr>
                <w:rFonts w:ascii="Verdana" w:hAnsi="Verdana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Zachowuje poprawność językową.</w:t>
            </w:r>
          </w:p>
        </w:tc>
        <w:tc>
          <w:tcPr>
            <w:tcW w:w="3383" w:type="dxa"/>
            <w:gridSpan w:val="2"/>
          </w:tcPr>
          <w:p w:rsidR="003E0DA9" w:rsidRPr="003E0DA9" w:rsidRDefault="003E0DA9" w:rsidP="003E0DA9">
            <w:p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Uczeń: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nazywa ubrania,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reaguje na polecenia i pytania dotyczące poznanego materiału,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czyta i pisze nazwy ubrań,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opisuje swój ubiór oraz wygląd i ubiór innych,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 w:cs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poprawnie </w:t>
            </w:r>
            <w:r w:rsidRPr="003E0DA9">
              <w:rPr>
                <w:rFonts w:ascii="Verdana" w:hAnsi="Verdana" w:cs="Verdana"/>
                <w:b w:val="0"/>
                <w:sz w:val="16"/>
                <w:szCs w:val="16"/>
              </w:rPr>
              <w:t>opisuje zaprojektowany przez siebie mundurek szkolny,</w:t>
            </w:r>
          </w:p>
          <w:p w:rsidR="003E0DA9" w:rsidRPr="003E0DA9" w:rsidRDefault="003E0DA9" w:rsidP="003E0DA9">
            <w:pPr>
              <w:numPr>
                <w:ilvl w:val="0"/>
                <w:numId w:val="1"/>
              </w:numPr>
              <w:suppressLineNumbers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>poprawnie śpiewa piosenkę i odgrywa historyjkę.</w:t>
            </w:r>
          </w:p>
        </w:tc>
      </w:tr>
      <w:tr w:rsidR="003E0DA9" w:rsidRPr="003E0DA9" w:rsidTr="002E6C48">
        <w:trPr>
          <w:trHeight w:val="182"/>
        </w:trPr>
        <w:tc>
          <w:tcPr>
            <w:tcW w:w="14876" w:type="dxa"/>
            <w:gridSpan w:val="6"/>
            <w:tcBorders>
              <w:bottom w:val="single" w:sz="2" w:space="0" w:color="000000"/>
            </w:tcBorders>
            <w:shd w:val="clear" w:color="auto" w:fill="E0E0E0"/>
          </w:tcPr>
          <w:p w:rsidR="003E0DA9" w:rsidRPr="003E0DA9" w:rsidRDefault="003E0DA9" w:rsidP="003E0DA9">
            <w:pPr>
              <w:suppressLineNumbers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3E0DA9">
              <w:rPr>
                <w:rFonts w:ascii="Verdana" w:hAnsi="Verdana"/>
                <w:b w:val="0"/>
                <w:sz w:val="16"/>
                <w:szCs w:val="16"/>
              </w:rPr>
              <w:t xml:space="preserve">Uczeń rozwiązuje TEST NR 8 </w:t>
            </w:r>
          </w:p>
        </w:tc>
      </w:tr>
    </w:tbl>
    <w:p w:rsidR="003E0DA9" w:rsidRDefault="003E0DA9"/>
    <w:sectPr w:rsidR="003E0DA9" w:rsidSect="00276DA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95" w:rsidRDefault="003E0DA9">
    <w:pPr>
      <w:pStyle w:val="Nagwek"/>
    </w:pPr>
    <w:r w:rsidRPr="00413B3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9pt;height:45pt;visibility:visible" filled="t">
          <v:fill opacity="0"/>
          <v:imagedata r:id="rId1" o:title="" croptop="-16f" cropbottom="-16f" cropleft="-7f" cropright="-7f"/>
        </v:shape>
      </w:pict>
    </w:r>
  </w:p>
  <w:p w:rsidR="00CB1A8B" w:rsidRDefault="003E0DA9" w:rsidP="00BC7F5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A9" w:rsidRDefault="003E0DA9" w:rsidP="00015C00">
    <w:pPr>
      <w:pStyle w:val="Nagwek"/>
    </w:pPr>
    <w:r w:rsidRPr="00FC55F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8" type="#_x0000_t75" style="width:99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50"/>
    <w:rsid w:val="00276DA9"/>
    <w:rsid w:val="003E0DA9"/>
    <w:rsid w:val="00737E50"/>
    <w:rsid w:val="008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65CA"/>
  <w15:chartTrackingRefBased/>
  <w15:docId w15:val="{5095D2F4-95E4-42B7-A60F-D2EB7402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DA9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76DA9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E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DA9"/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6838</Words>
  <Characters>41030</Characters>
  <Application>Microsoft Office Word</Application>
  <DocSecurity>0</DocSecurity>
  <Lines>341</Lines>
  <Paragraphs>95</Paragraphs>
  <ScaleCrop>false</ScaleCrop>
  <Company>Hewlett-Packard</Company>
  <LinksUpToDate>false</LinksUpToDate>
  <CharactersWithSpaces>47773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karolina.pakula</dc:creator>
  <cp:keywords/>
  <dc:description/>
  <cp:lastModifiedBy>karolina.pakula</cp:lastModifiedBy>
  <cp:revision>3</cp:revision>
  <dcterms:created xsi:type="dcterms:W3CDTF">2018-09-17T19:12:00Z</dcterms:created>
  <dcterms:modified xsi:type="dcterms:W3CDTF">2018-09-17T19:37:00Z</dcterms:modified>
</cp:coreProperties>
</file>